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03" w:rsidRDefault="00261137">
      <w:r>
        <w:rPr>
          <w:rFonts w:ascii="Arial" w:hAnsi="Arial"/>
          <w:i/>
          <w:iCs/>
          <w:color w:val="000000"/>
          <w:sz w:val="22"/>
          <w:szCs w:val="22"/>
        </w:rPr>
        <w:t>Reports for the website:</w:t>
      </w:r>
      <w:r w:rsidR="00067103">
        <w:br/>
      </w:r>
      <w:r w:rsidR="00067103">
        <w:br/>
      </w:r>
      <w:r w:rsidR="00067103">
        <w:rPr>
          <w:rFonts w:ascii="Arial" w:hAnsi="Arial"/>
          <w:b/>
          <w:bCs/>
          <w:color w:val="000000"/>
          <w:sz w:val="22"/>
          <w:szCs w:val="22"/>
        </w:rPr>
        <w:t>State of Coal Ash Regulation in NC</w:t>
      </w:r>
      <w:r w:rsidR="00067103">
        <w:rPr>
          <w:rFonts w:ascii="Arial" w:hAnsi="Arial"/>
          <w:color w:val="000000"/>
          <w:sz w:val="22"/>
          <w:szCs w:val="22"/>
        </w:rPr>
        <w:t xml:space="preserve"> (Sept 9, 2010) -- not online, but I have the attachment</w:t>
      </w:r>
      <w:r w:rsidR="00067103">
        <w:br/>
      </w:r>
      <w:r w:rsidR="00067103">
        <w:rPr>
          <w:rFonts w:ascii="Arial" w:hAnsi="Arial"/>
          <w:i/>
          <w:iCs/>
          <w:color w:val="000000"/>
          <w:sz w:val="22"/>
          <w:szCs w:val="22"/>
        </w:rPr>
        <w:t>The EPA recently identified 49 coal ash ponds that have a high hazard potential rating, 12 of which are in North Carolina.  In addition, Duke and Progress Energy recently tested groundwater surrounding coal ash ponds for contamination.  Of the 13 ponds tested, all 13 were found to violate NC groundwater standards.  This report examines the need for federal regulation of coal ash and makes recommendations concerning two proposed regulations being considered by the EPA.</w:t>
      </w:r>
      <w:r w:rsidR="00067103">
        <w:br/>
      </w:r>
      <w:r w:rsidR="00067103">
        <w:br/>
      </w:r>
      <w:r w:rsidR="00067103">
        <w:br/>
      </w:r>
      <w:r w:rsidR="00067103">
        <w:rPr>
          <w:rFonts w:ascii="Arial" w:hAnsi="Arial"/>
          <w:b/>
          <w:bCs/>
          <w:color w:val="000000"/>
          <w:sz w:val="22"/>
          <w:szCs w:val="22"/>
        </w:rPr>
        <w:t>In Harm’s Way: Lack of Federal Coal Ash Regulations Endangers Americans and their Environment</w:t>
      </w:r>
      <w:r w:rsidR="00067103">
        <w:rPr>
          <w:rFonts w:ascii="Arial" w:hAnsi="Arial"/>
          <w:color w:val="000000"/>
          <w:sz w:val="22"/>
          <w:szCs w:val="22"/>
        </w:rPr>
        <w:t xml:space="preserve"> (August 26, 2010)</w:t>
      </w:r>
      <w:r w:rsidR="00067103">
        <w:br/>
      </w:r>
      <w:r w:rsidR="00067103">
        <w:rPr>
          <w:rFonts w:ascii="Arial" w:hAnsi="Arial"/>
          <w:color w:val="000000"/>
          <w:sz w:val="22"/>
          <w:szCs w:val="22"/>
        </w:rPr>
        <w:t>(This one isn’t on our site at all)</w:t>
      </w:r>
      <w:r w:rsidR="00067103">
        <w:br/>
      </w:r>
      <w:hyperlink r:id="rId4" w:history="1">
        <w:r w:rsidR="00067103">
          <w:rPr>
            <w:rStyle w:val="Hyperlink"/>
            <w:rFonts w:ascii="Arial" w:hAnsi="Arial"/>
            <w:color w:val="000099"/>
            <w:sz w:val="22"/>
            <w:szCs w:val="22"/>
          </w:rPr>
          <w:t>http://www.earthjustice.org/sites/default/files/files/report-in-harms-way.pdf</w:t>
        </w:r>
      </w:hyperlink>
      <w:r w:rsidR="00067103">
        <w:br/>
      </w:r>
      <w:r w:rsidR="00067103">
        <w:rPr>
          <w:rFonts w:ascii="Arial" w:hAnsi="Arial"/>
          <w:i/>
          <w:iCs/>
          <w:color w:val="000000"/>
          <w:sz w:val="22"/>
          <w:szCs w:val="22"/>
        </w:rPr>
        <w:t>An investigation building on the February 2010 report (below) identified 39 more coal combustion waste disposal sites in 21 states where the groundwater or surface water has been contaminated with toxic metals and other pollutants.  Added to the 67 cases acknowledged by the EPA, that brings the total to at least 137 sites polluted by coal ash or scrubber sludge.</w:t>
      </w:r>
      <w:r w:rsidR="00067103">
        <w:br/>
      </w:r>
      <w:r w:rsidR="00067103">
        <w:br/>
      </w:r>
      <w:r w:rsidR="00067103">
        <w:br/>
      </w:r>
      <w:r w:rsidR="00067103">
        <w:rPr>
          <w:rFonts w:ascii="Arial" w:hAnsi="Arial"/>
          <w:b/>
          <w:bCs/>
          <w:color w:val="000000"/>
          <w:sz w:val="22"/>
          <w:szCs w:val="22"/>
        </w:rPr>
        <w:t>Out of Control: Mounting Damages from Coal Ash Waste Sites</w:t>
      </w:r>
      <w:r w:rsidR="00067103">
        <w:rPr>
          <w:rFonts w:ascii="Arial" w:hAnsi="Arial"/>
          <w:color w:val="000000"/>
          <w:sz w:val="22"/>
          <w:szCs w:val="22"/>
        </w:rPr>
        <w:t xml:space="preserve"> (February 24, 2010)</w:t>
      </w:r>
      <w:r w:rsidR="00067103">
        <w:br/>
      </w:r>
      <w:hyperlink r:id="rId5" w:history="1">
        <w:r w:rsidR="00067103">
          <w:rPr>
            <w:rStyle w:val="Hyperlink"/>
            <w:rFonts w:ascii="Arial" w:hAnsi="Arial"/>
            <w:color w:val="000099"/>
            <w:sz w:val="22"/>
            <w:szCs w:val="22"/>
          </w:rPr>
          <w:t>http://riverkeeper.appvoices.org/documents/Out_of_Control_FINAL_234am.pdf</w:t>
        </w:r>
      </w:hyperlink>
      <w:r w:rsidR="00067103">
        <w:br/>
      </w:r>
      <w:r w:rsidR="00067103">
        <w:rPr>
          <w:rFonts w:ascii="Arial" w:hAnsi="Arial"/>
          <w:i/>
          <w:iCs/>
          <w:color w:val="000000"/>
          <w:sz w:val="22"/>
          <w:szCs w:val="22"/>
        </w:rPr>
        <w:t xml:space="preserve">This report explores 31 coal combustion waste sites that are known to have contaminated groundwater, wetlands, creeks, or rivers in 14 different states.  At almost half of the sites, contamination extends off the power plant property at levels that exceed drinking water or surface water quality standards.  In addition, 22 of the 31 sites are located in communities with high poverty rates.  According to the EPA, residents near coal ash </w:t>
      </w:r>
      <w:proofErr w:type="gramStart"/>
      <w:r w:rsidR="00067103">
        <w:rPr>
          <w:rFonts w:ascii="Arial" w:hAnsi="Arial"/>
          <w:i/>
          <w:iCs/>
          <w:color w:val="000000"/>
          <w:sz w:val="22"/>
          <w:szCs w:val="22"/>
        </w:rPr>
        <w:t>dump sites</w:t>
      </w:r>
      <w:proofErr w:type="gramEnd"/>
      <w:r w:rsidR="00067103">
        <w:rPr>
          <w:rFonts w:ascii="Arial" w:hAnsi="Arial"/>
          <w:i/>
          <w:iCs/>
          <w:color w:val="000000"/>
          <w:sz w:val="22"/>
          <w:szCs w:val="22"/>
        </w:rPr>
        <w:t xml:space="preserve"> have a higher risk for cancer as well as damage to the liver, kidney, lungs, and other organs.</w:t>
      </w:r>
      <w:r w:rsidR="00067103">
        <w:br/>
      </w:r>
      <w:r w:rsidR="00067103">
        <w:br/>
      </w:r>
      <w:r w:rsidR="00067103">
        <w:br/>
      </w:r>
      <w:r w:rsidR="00067103">
        <w:rPr>
          <w:rFonts w:ascii="Arial" w:hAnsi="Arial"/>
          <w:b/>
          <w:bCs/>
          <w:color w:val="000000"/>
          <w:sz w:val="22"/>
          <w:szCs w:val="22"/>
        </w:rPr>
        <w:t>NC Coal Ash Pond Groundwater Contamination Analysis</w:t>
      </w:r>
      <w:r w:rsidR="00067103">
        <w:rPr>
          <w:rFonts w:ascii="Arial" w:hAnsi="Arial"/>
          <w:color w:val="000000"/>
          <w:sz w:val="22"/>
          <w:szCs w:val="22"/>
        </w:rPr>
        <w:t xml:space="preserve"> (October, 2009)</w:t>
      </w:r>
      <w:r w:rsidR="00067103">
        <w:br/>
      </w:r>
      <w:hyperlink r:id="rId6" w:history="1">
        <w:r w:rsidR="00067103">
          <w:rPr>
            <w:rStyle w:val="Hyperlink"/>
            <w:rFonts w:ascii="Arial" w:hAnsi="Arial"/>
            <w:color w:val="000099"/>
            <w:sz w:val="22"/>
            <w:szCs w:val="22"/>
          </w:rPr>
          <w:t>http://riverkeeper.appvoices.org/documents/AV_Report_on_NC_Coal_Ash_Pond_Violation_Analysis_Oct_2009.pdf</w:t>
        </w:r>
      </w:hyperlink>
      <w:r w:rsidR="00067103">
        <w:br/>
      </w:r>
      <w:r w:rsidR="00067103">
        <w:rPr>
          <w:rFonts w:ascii="Arial" w:hAnsi="Arial"/>
          <w:i/>
          <w:iCs/>
          <w:color w:val="000000"/>
          <w:sz w:val="22"/>
          <w:szCs w:val="22"/>
        </w:rPr>
        <w:t>An analysis of ground water samples surrounding 13 coal ash ponds operated by Duke and Progress Energy revealed that all 13 ponds are leaking toxic heavy metals and other pollutants into the surrounding aquifer.  </w:t>
      </w:r>
      <w:proofErr w:type="spellStart"/>
      <w:r w:rsidR="00067103">
        <w:rPr>
          <w:rFonts w:ascii="Arial" w:hAnsi="Arial"/>
          <w:i/>
          <w:iCs/>
          <w:color w:val="000000"/>
          <w:sz w:val="22"/>
          <w:szCs w:val="22"/>
        </w:rPr>
        <w:t>Exceedances</w:t>
      </w:r>
      <w:proofErr w:type="spellEnd"/>
      <w:r w:rsidR="00067103">
        <w:rPr>
          <w:rFonts w:ascii="Arial" w:hAnsi="Arial"/>
          <w:i/>
          <w:iCs/>
          <w:color w:val="000000"/>
          <w:sz w:val="22"/>
          <w:szCs w:val="22"/>
        </w:rPr>
        <w:t xml:space="preserve"> were found for arsenic, boron, cadmium, chloride, chromium, iron, lead, manganese, pH, sulfate, and total dissolved solids.</w:t>
      </w:r>
      <w:r w:rsidR="00067103">
        <w:br/>
      </w:r>
    </w:p>
    <w:p w:rsidR="00DC5133" w:rsidRDefault="00067103">
      <w:r>
        <w:br/>
      </w:r>
      <w:r>
        <w:rPr>
          <w:rFonts w:ascii="Arial" w:hAnsi="Arial"/>
          <w:b/>
          <w:bCs/>
          <w:color w:val="000000"/>
          <w:sz w:val="22"/>
          <w:szCs w:val="22"/>
        </w:rPr>
        <w:t>Preliminary Summary Report from Water, Sediment and Fish samples collected at the TVA Ash Spill</w:t>
      </w:r>
      <w:r>
        <w:rPr>
          <w:rFonts w:ascii="Arial" w:hAnsi="Arial"/>
          <w:color w:val="000000"/>
          <w:sz w:val="22"/>
          <w:szCs w:val="22"/>
        </w:rPr>
        <w:t xml:space="preserve"> (May 15, 2009)</w:t>
      </w:r>
      <w:r>
        <w:br/>
      </w:r>
      <w:hyperlink r:id="rId7" w:history="1">
        <w:r>
          <w:rPr>
            <w:rStyle w:val="Hyperlink"/>
            <w:rFonts w:ascii="Arial" w:hAnsi="Arial"/>
            <w:color w:val="000099"/>
            <w:sz w:val="22"/>
            <w:szCs w:val="22"/>
          </w:rPr>
          <w:t>http://riverkeeper.appvoices.org/documents/AppVoices_TVA_Ash_Spill_Report_May15.pdf</w:t>
        </w:r>
      </w:hyperlink>
      <w:proofErr w:type="gramStart"/>
      <w:r>
        <w:rPr>
          <w:rFonts w:ascii="Arial" w:hAnsi="Arial"/>
          <w:color w:val="000000"/>
          <w:sz w:val="22"/>
          <w:szCs w:val="22"/>
        </w:rPr>
        <w:t xml:space="preserve"> .</w:t>
      </w:r>
      <w:proofErr w:type="gramEnd"/>
      <w:r>
        <w:rPr>
          <w:rFonts w:ascii="Arial" w:hAnsi="Arial"/>
          <w:color w:val="000000"/>
          <w:sz w:val="22"/>
          <w:szCs w:val="22"/>
        </w:rPr>
        <w:t xml:space="preserve"> </w:t>
      </w:r>
      <w:r>
        <w:br/>
      </w:r>
      <w:r>
        <w:rPr>
          <w:rFonts w:ascii="Arial" w:hAnsi="Arial"/>
          <w:i/>
          <w:iCs/>
          <w:color w:val="000000"/>
          <w:sz w:val="22"/>
          <w:szCs w:val="22"/>
        </w:rPr>
        <w:t>On December 22, 2008 a coal ash retention pond at the TVA Kingston Fossil Plant broke, releasing over one billion gallons of toxic coal ash.  Preliminary analysis of samples collected near the spill site revealed elevated levels of toxic elements in the water, sediment, and fish tissues from the Emory River.</w:t>
      </w:r>
      <w:r>
        <w:br/>
      </w:r>
    </w:p>
    <w:sectPr w:rsidR="00DC5133" w:rsidSect="008F51C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7103"/>
    <w:rsid w:val="00067103"/>
    <w:rsid w:val="0026113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1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67103"/>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arthjustice.org/sites/default/files/files/report-in-harms-way.pdf" TargetMode="External"/><Relationship Id="rId5" Type="http://schemas.openxmlformats.org/officeDocument/2006/relationships/hyperlink" Target="http://riverkeeper.appvoices.org/documents/Out_of_Control_FINAL_234am.pdf" TargetMode="External"/><Relationship Id="rId6" Type="http://schemas.openxmlformats.org/officeDocument/2006/relationships/hyperlink" Target="http://riverkeeper.appvoices.org/documents/AV_Report_on_NC_Coal_Ash_Pond_Violation_Analysis_Oct_2009.pdf" TargetMode="External"/><Relationship Id="rId7" Type="http://schemas.openxmlformats.org/officeDocument/2006/relationships/hyperlink" Target="http://riverkeeper.appvoices.org/documents/AppVoices_TVA_Ash_Spill_Report_May15.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522</Words>
  <Characters>2978</Characters>
  <Application>Microsoft Macintosh Word</Application>
  <DocSecurity>0</DocSecurity>
  <Lines>24</Lines>
  <Paragraphs>5</Paragraphs>
  <ScaleCrop>false</ScaleCrop>
  <Company>Appalachian Voices</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Stevens</dc:creator>
  <cp:keywords/>
  <cp:lastModifiedBy>Parker Stevens</cp:lastModifiedBy>
  <cp:revision>2</cp:revision>
  <dcterms:created xsi:type="dcterms:W3CDTF">2010-09-10T19:39:00Z</dcterms:created>
  <dcterms:modified xsi:type="dcterms:W3CDTF">2010-09-10T19:44:00Z</dcterms:modified>
</cp:coreProperties>
</file>